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CE" w:rsidRPr="00C33BE1" w:rsidRDefault="00C33BE1" w:rsidP="00800416">
      <w:pPr>
        <w:spacing w:line="240" w:lineRule="auto"/>
        <w:jc w:val="center"/>
        <w:rPr>
          <w:rFonts w:ascii="TH SarabunPSK" w:eastAsia="SimHei" w:hAnsi="TH SarabunPSK" w:cs="TH SarabunPSK"/>
          <w:b/>
          <w:bCs/>
          <w:sz w:val="52"/>
          <w:szCs w:val="52"/>
        </w:rPr>
      </w:pPr>
      <w:r w:rsidRPr="00C33BE1">
        <w:rPr>
          <w:rFonts w:ascii="TH SarabunPSK" w:eastAsia="SimHei" w:hAnsi="TH SarabunPSK" w:cs="TH SarabunPSK"/>
          <w:b/>
          <w:bCs/>
          <w:sz w:val="52"/>
          <w:szCs w:val="52"/>
          <w:cs/>
        </w:rPr>
        <w:t>เรื่องเก่า เล่าใหม่</w:t>
      </w:r>
    </w:p>
    <w:p w:rsidR="00974AEC" w:rsidRPr="00C33BE1" w:rsidRDefault="00974AEC" w:rsidP="00800416">
      <w:pPr>
        <w:spacing w:line="240" w:lineRule="auto"/>
        <w:jc w:val="center"/>
        <w:rPr>
          <w:rFonts w:ascii="TH SarabunPSK" w:eastAsia="SimHei" w:hAnsi="TH SarabunPSK" w:cs="TH SarabunPSK"/>
          <w:b/>
          <w:bCs/>
          <w:sz w:val="44"/>
          <w:szCs w:val="44"/>
        </w:rPr>
      </w:pPr>
      <w:r w:rsidRPr="00C33BE1">
        <w:rPr>
          <w:rFonts w:ascii="TH SarabunPSK" w:eastAsia="SimHei" w:hAnsi="TH SarabunPSK" w:cs="TH SarabunPSK"/>
          <w:b/>
          <w:bCs/>
          <w:sz w:val="44"/>
          <w:szCs w:val="44"/>
          <w:cs/>
        </w:rPr>
        <w:t>ผลงานนายช่างบุญชู เพียรพานิช อีกอย่าง</w:t>
      </w:r>
    </w:p>
    <w:p w:rsidR="00C47295" w:rsidRPr="00C33BE1" w:rsidRDefault="00C47295" w:rsidP="00800416">
      <w:pPr>
        <w:spacing w:line="240" w:lineRule="auto"/>
        <w:jc w:val="center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55BA42A" wp14:editId="57B5CC21">
            <wp:extent cx="1762883" cy="18288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ุญชู เพียร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17" cy="183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AEC" w:rsidRPr="00C33BE1" w:rsidRDefault="00C33BE1" w:rsidP="007E2304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โดย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คนหนุ่มอยู่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กทภ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</w:t>
      </w:r>
      <w:r w:rsidR="00F717E9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ปี</w:t>
      </w:r>
      <w:r w:rsidR="00FC6485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2507 </w:t>
      </w:r>
      <w:r w:rsidR="00A92ED0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วัย</w:t>
      </w:r>
      <w:r w:rsidR="00F717E9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20 ครบ</w:t>
      </w:r>
      <w:r w:rsidR="002F21AB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100 </w:t>
      </w:r>
      <w:r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...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เล่าว่า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***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ผลงานนายช่างบุญชู เพียรพานิช อีกอย่าง ที่เป็นคุณูปการแก่ชาว</w:t>
      </w:r>
      <w:r w:rsidR="00246B9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ทศท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</w:t>
      </w:r>
      <w:r w:rsidR="00246B9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คือสมัยท่านเป็น หัวหน้ากองกำกับการโทรศัพท์ภูมิภาคและโทรศัพท์ทางไกล</w:t>
      </w:r>
      <w:r w:rsidR="00246B9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 (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หน.กทภ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.)</w:t>
      </w:r>
    </w:p>
    <w:p w:rsidR="00974AEC" w:rsidRPr="00C33BE1" w:rsidRDefault="00DD77DE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464E4FA" wp14:editId="5DB1469A">
            <wp:simplePos x="0" y="0"/>
            <wp:positionH relativeFrom="column">
              <wp:posOffset>5179695</wp:posOffset>
            </wp:positionH>
            <wp:positionV relativeFrom="paragraph">
              <wp:posOffset>881380</wp:posOffset>
            </wp:positionV>
            <wp:extent cx="1447800" cy="1812290"/>
            <wp:effectExtent l="0" t="0" r="0" b="0"/>
            <wp:wrapThrough wrapText="bothSides">
              <wp:wrapPolygon edited="0">
                <wp:start x="0" y="0"/>
                <wp:lineTo x="0" y="21343"/>
                <wp:lineTo x="21316" y="21343"/>
                <wp:lineTo x="2131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จักรทิพย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ปี</w:t>
      </w:r>
      <w:r w:rsidR="00FC6485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2508 ท่านสั่งให้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หน.ชส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. และ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พนง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.ต่างจังหวัดที่เกษียณ เข้ามาประชุมที่ตึก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กทภ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</w:t>
      </w:r>
      <w:r w:rsidR="002203CE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(เรือนไม้</w:t>
      </w:r>
      <w:r w:rsidR="00D638A2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2 ชั้นที่ติดกับโรงอาหาร) จุดประสงค์ที่แท้จริงคือท่านต้องการให้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หน.ชส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.และ</w:t>
      </w:r>
      <w:r w:rsidR="00246B9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พนง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 ที่เกษียณได้พักผ่อนเที่ยวกรุงเทพฯ</w:t>
      </w:r>
      <w:r w:rsidR="00FC6485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7 วัน เบิกค่าที่พัก เบี้ยเลี้ยงได้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(ที่พัก</w:t>
      </w:r>
      <w:r w:rsidR="00A76FFC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40+เบี้ยเลี้ยง</w:t>
      </w:r>
      <w:r w:rsidR="00A76FFC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30)</w:t>
      </w:r>
    </w:p>
    <w:p w:rsidR="00974AEC" w:rsidRPr="00C33BE1" w:rsidRDefault="00D17088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4EE5E7B" wp14:editId="77AB7B08">
            <wp:simplePos x="0" y="0"/>
            <wp:positionH relativeFrom="column">
              <wp:posOffset>-1905</wp:posOffset>
            </wp:positionH>
            <wp:positionV relativeFrom="paragraph">
              <wp:posOffset>1325880</wp:posOffset>
            </wp:positionV>
            <wp:extent cx="1567180" cy="1880870"/>
            <wp:effectExtent l="0" t="0" r="0" b="5080"/>
            <wp:wrapThrough wrapText="bothSides">
              <wp:wrapPolygon edited="0">
                <wp:start x="0" y="0"/>
                <wp:lineTo x="0" y="21440"/>
                <wp:lineTo x="21267" y="21440"/>
                <wp:lineTo x="2126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างแสน 2508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ท่านมอบให้ผมนำเที่ยว</w:t>
      </w:r>
      <w:r w:rsidR="002203CE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มี</w:t>
      </w:r>
      <w:r w:rsidR="00246B9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หน.ชส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.หนองคาย ลุงจักรทิพย์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471868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(</w:t>
      </w:r>
      <w:r w:rsidR="00471868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นาย</w:t>
      </w:r>
      <w:r w:rsidR="00471868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จักรทิพย์</w:t>
      </w:r>
      <w:r w:rsidR="00471868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B91128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ประเสริ</w:t>
      </w:r>
      <w:r w:rsidR="00C613D6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ฐกุล หัวหน้าขุมสาย</w:t>
      </w:r>
      <w:r w:rsidR="00E71210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โทรศัพท์</w:t>
      </w:r>
      <w:r w:rsidR="00C613D6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หนองคายคนแรก ย้ายมาจากไปรษณีย์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)</w:t>
      </w:r>
      <w:r w:rsidR="00246B9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และ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พนง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จากอิ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สาน อีก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3 คน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ภาคเหนือ 2 คน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และ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กทภ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.1 คน</w:t>
      </w:r>
      <w:r w:rsidR="002203CE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อยากไปเที่ยวดูทะเล เพราะยังไม่เคยเห็นทะเล ตอนนั้นบางแสนเพิ่งมี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( มีแต่ทะเลหัวหิน) คนกรุงเทพส่วนใหญ่ยังไม่เคยไป  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(ผมไปตั้งเครื่องที่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ชส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.ตราดและจันทบุรี ขากลับถือโอกาสแวะเที่ยวบางแสน)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ผมบอกท่านว่า ลุงป้าทั้งหลายอยากไปดูทะเล เพราะไม่เคยเห็น ท่านยิ้มและให้ผมเอารถประจำกองที่มีอยู่คันเดียวคือ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กะบะ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Inter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6 ล้อ มีหลังคาแบบรถสองแถวพาไปและให้เงินอีก 300 เป็นค่าอาหารทะเล ปู ปลาหมึก กุ้ง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ผมขอให้พี่เฉลิม</w:t>
      </w:r>
      <w:r w:rsidR="00800416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(หน. ตู้สาธารณะ) จองโรงแรมปารีส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(อยู่ตรงข้ามโรงหนังมูน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ไลท์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)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ได้ครึ่งราคา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=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20.บาท เพราะตามสิทธิ์เบิกได้คืนละ</w:t>
      </w:r>
      <w:r w:rsidR="00800416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40. บาท อยู่กลางเมือง เดินไปสะพานหัน บ้านหม้อ บางลำพู</w:t>
      </w:r>
      <w:r w:rsidR="00E11B2F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ใกล้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- ออกจาก กทม.</w:t>
      </w:r>
      <w:r w:rsidR="00800416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08.30</w:t>
      </w:r>
      <w:r w:rsidR="00800416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น.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 </w:t>
      </w:r>
      <w:r w:rsidR="00800416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แวะ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ชส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.ปากน้ำ พาดูปากแม่น้ำเจ้าพระยา ทุกคนต่างร้องโอ้โฮ ทำไมมันใหญ่กว้างอย่างนี้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lastRenderedPageBreak/>
        <w:t>ผมบอกว่า</w:t>
      </w:r>
      <w:r w:rsidR="00054AFE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เดี๋ยวไปดูที่บางแสน ที่คนรวยเขาเที่ยวกัน จะใหญ่กว่าไม่รู้กี่ร้อยเท่าพันเท่า  ทุกคนจึงบอก</w:t>
      </w:r>
      <w:r w:rsidR="00054AFE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.....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รีบไป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- ถึงบางแสน 12.45  เพราะมีทางเดียว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ทางเดิมคือผ่านบางปะกง 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 -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ทุกคนรีบลงจากรถ วิ่งไปชายหาด  พูดว่าทำไมมันกว้างใหญ่อย่างนี้ ถามผมว่ากว้างสักกี่เมตร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บอกว่าไม่รู้กี่พันกิโลเมตรและน้ำทะเลนี้แหละที่เอามาขังตากแดดให้แห้งเป็นเกลือแกง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บางคนเอามือตักมาดื่มผมห้ามไม่ทัน 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ผมสั่งปลาหมึกย่าง กุ้งเผา ปูม้าต้ม กินกันอิ่มเต็มที่ และขออยู่จนเย็นดูพระอาทิตย์ตกน้ำจึงกลับ</w:t>
      </w:r>
    </w:p>
    <w:p w:rsidR="00974AEC" w:rsidRPr="00C33BE1" w:rsidRDefault="00800416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89BE6E8" wp14:editId="5FF615A4">
            <wp:simplePos x="0" y="0"/>
            <wp:positionH relativeFrom="margin">
              <wp:posOffset>4216400</wp:posOffset>
            </wp:positionH>
            <wp:positionV relativeFrom="margin">
              <wp:posOffset>2714625</wp:posOffset>
            </wp:positionV>
            <wp:extent cx="2463165" cy="18503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วันรุ่งขึ้น ขอให้ผมบอกหัวหน้ากองบุญชู ขอไปหัวหิน ผมบอกว่าไกล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และ รถวิ่งได้ช้า(40-60 กม.)</w:t>
      </w:r>
      <w:r w:rsidR="00474666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จึงบอก หน.กองขอพาไป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ชส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.สมุทรสาคร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และสมุทรสงครามและดูนาเกลือ.  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- 30 ก.ย.</w:t>
      </w:r>
      <w:r w:rsidR="00E053DB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2508 ปิดถนนระหว่างตึกไม้ (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กทภ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.)</w:t>
      </w:r>
      <w:r w:rsidR="004D31E8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และอาคาร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สนง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.ใหญ่ </w:t>
      </w:r>
    </w:p>
    <w:p w:rsidR="00800416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จัดเลี้ยงอาหารค่ำ 4 โต๊ะ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พนง.กทภ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.(กรุงเทพ) มี 22</w:t>
      </w:r>
      <w:r w:rsidR="00FC6485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คน เป็นเจ้าภาพ+เกษียณ7 =29 คน</w:t>
      </w:r>
      <w:r w:rsidR="0054675E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เป็นงานเลี้ยงเกษียณครั้งแรก ของ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ทศท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</w:t>
      </w:r>
      <w:r w:rsidR="00FC6485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เชิญ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พล.ท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 เผชิญ นิมิบุตร ผอ.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ทศท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</w:t>
      </w:r>
      <w:r w:rsidR="00474666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 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 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เป็นผู้</w:t>
      </w:r>
      <w:r w:rsidR="00800416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มอบประกาศนียบัตรและของที่ระลึก กระติกน้ำแข็ง ขวดแก้ว หุ้มสังกะสีอย่างหนา ลายสีเขียวขนาด4.5 ลิตร ตรานกยูง (ราคาแพงมากใบละ</w:t>
      </w:r>
      <w:r w:rsidR="00E053DB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80 บาท)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*** กระติกน้ำแข็งนายช่างบุญชู จ่ายคนเดียว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=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560. บาท( สร้อยคอทองคำบาทละ 380.)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กระติกน้ำแข็งพลาสติกทั่วๆไปใบละ10-15 บาทขายพ่วงกับผงซักฟอก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-</w:t>
      </w:r>
      <w:r w:rsidR="002203CE"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ผมซื้อ1 ใบจากร้านสหกรณ์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ทศท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.80. บาท ผ่อนเดือนละ 10 บาท</w:t>
      </w:r>
    </w:p>
    <w:p w:rsidR="00800416" w:rsidRPr="00C33BE1" w:rsidRDefault="00D17088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EA919BA" wp14:editId="384CFD04">
            <wp:simplePos x="0" y="0"/>
            <wp:positionH relativeFrom="column">
              <wp:posOffset>-67310</wp:posOffset>
            </wp:positionH>
            <wp:positionV relativeFrom="paragraph">
              <wp:posOffset>20320</wp:posOffset>
            </wp:positionV>
            <wp:extent cx="85725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120" y="21186"/>
                <wp:lineTo x="2112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ผเชิญ นิมิบุตร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ต่อมา ผอ.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ทศท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. </w:t>
      </w:r>
      <w:proofErr w:type="spellStart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พล.ท</w:t>
      </w:r>
      <w:proofErr w:type="spellEnd"/>
      <w:r w:rsidR="00974AEC"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.เผชิญ ท่านพูดให้โอวาทว่า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 ผู้เกษียณคือผู้มีบุญคุณกับรุ่นหลังๆที่ยังอยู่ และท่านจะขอถือเป็นหน้าที่และจัดเป็นประเพณีต่อไป</w:t>
      </w:r>
    </w:p>
    <w:p w:rsidR="00800416" w:rsidRPr="00C33BE1" w:rsidRDefault="00800416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</w:p>
    <w:p w:rsidR="00F6139B" w:rsidRPr="00C33BE1" w:rsidRDefault="00F6139B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</w:p>
    <w:p w:rsidR="00F6139B" w:rsidRPr="00C33BE1" w:rsidRDefault="00F6139B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</w:p>
    <w:p w:rsidR="00974AEC" w:rsidRPr="00C33BE1" w:rsidRDefault="00974AEC" w:rsidP="00D17088">
      <w:pPr>
        <w:spacing w:line="240" w:lineRule="auto"/>
        <w:jc w:val="center"/>
        <w:rPr>
          <w:rFonts w:ascii="TH SarabunPSK" w:eastAsia="SimHei" w:hAnsi="TH SarabunPSK" w:cs="TH SarabunPSK"/>
          <w:b/>
          <w:bCs/>
          <w:sz w:val="36"/>
          <w:szCs w:val="36"/>
          <w:u w:val="single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u w:val="single"/>
          <w:cs/>
        </w:rPr>
        <w:t>ลืมบอกไป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ค่าโต๊ะจีนแพงสุด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@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150.จากภัตตาคารดัง "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ลุมพินี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" ชื่อเต็ม "ภัตตาคารชายทะเลจันทร์เพ็ญ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ลุมพินี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"</w:t>
      </w:r>
      <w:r w:rsidR="002203CE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แต่คนทั่วไปเรียก ภัตตาคาร "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ลุมพินี</w:t>
      </w:r>
      <w:proofErr w:type="spellEnd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"</w:t>
      </w:r>
    </w:p>
    <w:p w:rsidR="00974AEC" w:rsidRPr="00C33BE1" w:rsidRDefault="00974AEC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ยุคนั้นมีอีกแห่งคือ พงหลี อยู่อนุสาวรีย์ชัยสมรภูมิ เป็นอาหารจีนล้วนๆ</w:t>
      </w:r>
      <w:r w:rsidR="002203CE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คนนิยมน้อยกว่า </w:t>
      </w:r>
      <w:proofErr w:type="spellStart"/>
      <w:r w:rsidRPr="00C33BE1">
        <w:rPr>
          <w:rFonts w:ascii="TH SarabunPSK" w:eastAsia="SimHei" w:hAnsi="TH SarabunPSK" w:cs="TH SarabunPSK"/>
          <w:b/>
          <w:bCs/>
          <w:sz w:val="36"/>
          <w:szCs w:val="36"/>
          <w:cs/>
        </w:rPr>
        <w:t>ลุมพินี</w:t>
      </w:r>
      <w:proofErr w:type="spellEnd"/>
    </w:p>
    <w:p w:rsidR="00D17088" w:rsidRPr="00C33BE1" w:rsidRDefault="00D17088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</w:p>
    <w:p w:rsidR="00310F56" w:rsidRDefault="0054675E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ขอขอบคุณ </w:t>
      </w:r>
      <w:r w:rsidR="00CE5B6B"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: </w:t>
      </w:r>
    </w:p>
    <w:p w:rsidR="00974AEC" w:rsidRDefault="00840FD0" w:rsidP="00310F56">
      <w:pPr>
        <w:pStyle w:val="ListParagraph"/>
        <w:numPr>
          <w:ilvl w:val="0"/>
          <w:numId w:val="1"/>
        </w:num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(</w:t>
      </w:r>
      <w:r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>ผู้เล่าเรื่อง</w:t>
      </w:r>
      <w:r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)</w:t>
      </w:r>
      <w:r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 </w:t>
      </w:r>
      <w:r w:rsidR="00C72DC2"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คนหนุ่มอยู่ </w:t>
      </w:r>
      <w:proofErr w:type="spellStart"/>
      <w:r w:rsidR="00C72DC2"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>กทภ</w:t>
      </w:r>
      <w:proofErr w:type="spellEnd"/>
      <w:r w:rsidR="00C72DC2"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. ปี </w:t>
      </w:r>
      <w:r w:rsidR="00C72DC2" w:rsidRPr="00310F56">
        <w:rPr>
          <w:rFonts w:ascii="TH SarabunPSK" w:eastAsia="SimHei" w:hAnsi="TH SarabunPSK" w:cs="TH SarabunPSK"/>
          <w:b/>
          <w:bCs/>
          <w:sz w:val="36"/>
          <w:szCs w:val="36"/>
        </w:rPr>
        <w:t xml:space="preserve">2507  </w:t>
      </w:r>
      <w:r w:rsidR="00C72DC2"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วัย </w:t>
      </w:r>
      <w:r w:rsidR="00C72DC2" w:rsidRPr="00310F56">
        <w:rPr>
          <w:rFonts w:ascii="TH SarabunPSK" w:eastAsia="SimHei" w:hAnsi="TH SarabunPSK" w:cs="TH SarabunPSK"/>
          <w:b/>
          <w:bCs/>
          <w:sz w:val="36"/>
          <w:szCs w:val="36"/>
        </w:rPr>
        <w:t xml:space="preserve">20 </w:t>
      </w:r>
      <w:r w:rsidR="00C72DC2"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ครบ </w:t>
      </w:r>
      <w:r w:rsidR="00C72DC2" w:rsidRPr="00310F56">
        <w:rPr>
          <w:rFonts w:ascii="TH SarabunPSK" w:eastAsia="SimHei" w:hAnsi="TH SarabunPSK" w:cs="TH SarabunPSK"/>
          <w:b/>
          <w:bCs/>
          <w:sz w:val="36"/>
          <w:szCs w:val="36"/>
        </w:rPr>
        <w:t xml:space="preserve">100 </w:t>
      </w:r>
      <w:r w:rsidR="00C72DC2"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และ คุณ </w:t>
      </w:r>
      <w:proofErr w:type="spellStart"/>
      <w:r w:rsidR="00305A2C" w:rsidRPr="00310F56">
        <w:rPr>
          <w:rFonts w:ascii="TH SarabunPSK" w:eastAsia="SimHei" w:hAnsi="TH SarabunPSK" w:cs="TH SarabunPSK"/>
          <w:b/>
          <w:bCs/>
          <w:sz w:val="36"/>
          <w:szCs w:val="36"/>
        </w:rPr>
        <w:t>Meestipanya</w:t>
      </w:r>
      <w:proofErr w:type="spellEnd"/>
      <w:r w:rsidR="00305A2C" w:rsidRPr="00310F56"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  <w:r w:rsidR="00305A2C"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จาก </w:t>
      </w:r>
      <w:r w:rsidR="00305A2C" w:rsidRPr="00310F56">
        <w:rPr>
          <w:rFonts w:ascii="TH SarabunPSK" w:eastAsia="SimHei" w:hAnsi="TH SarabunPSK" w:cs="TH SarabunPSK"/>
          <w:b/>
          <w:bCs/>
          <w:sz w:val="36"/>
          <w:szCs w:val="36"/>
        </w:rPr>
        <w:t xml:space="preserve">Line </w:t>
      </w:r>
      <w:r w:rsidR="00305A2C"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>ชมรม</w:t>
      </w:r>
      <w:r w:rsidR="0054675E"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ผู้เกษียณ </w:t>
      </w:r>
      <w:proofErr w:type="spellStart"/>
      <w:r w:rsidR="0054675E"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ทศท</w:t>
      </w:r>
      <w:proofErr w:type="spellEnd"/>
      <w:r w:rsidR="0054675E"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.</w:t>
      </w:r>
      <w:r w:rsidR="00144911"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 </w:t>
      </w:r>
      <w:r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(</w:t>
      </w:r>
      <w:r w:rsidR="00C72DC2"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ผู้นำ</w:t>
      </w:r>
      <w:r w:rsidR="00850A44"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มา</w:t>
      </w:r>
      <w:r w:rsidR="005F6385"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เสนอ</w:t>
      </w:r>
      <w:r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) </w:t>
      </w:r>
      <w:r w:rsidR="0054675E" w:rsidRPr="00310F56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...</w:t>
      </w:r>
      <w:r w:rsidR="00144911"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 7 </w:t>
      </w:r>
      <w:proofErr w:type="spellStart"/>
      <w:r w:rsidR="00144911"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>พค</w:t>
      </w:r>
      <w:proofErr w:type="spellEnd"/>
      <w:r w:rsidR="00144911" w:rsidRPr="00310F56">
        <w:rPr>
          <w:rFonts w:ascii="TH SarabunPSK" w:eastAsia="SimHei" w:hAnsi="TH SarabunPSK" w:cs="TH SarabunPSK"/>
          <w:b/>
          <w:bCs/>
          <w:sz w:val="36"/>
          <w:szCs w:val="36"/>
          <w:cs/>
        </w:rPr>
        <w:t xml:space="preserve">. 64 </w:t>
      </w:r>
    </w:p>
    <w:p w:rsidR="00310F56" w:rsidRPr="00310F56" w:rsidRDefault="00B814E7" w:rsidP="00B814E7">
      <w:pPr>
        <w:pStyle w:val="ListParagraph"/>
        <w:numPr>
          <w:ilvl w:val="0"/>
          <w:numId w:val="1"/>
        </w:num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คุณ</w:t>
      </w:r>
      <w:r w:rsidRPr="00B814E7">
        <w:rPr>
          <w:rFonts w:ascii="TH SarabunPSK" w:eastAsia="SimHei" w:hAnsi="TH SarabunPSK" w:cs="TH SarabunPSK"/>
          <w:b/>
          <w:bCs/>
          <w:sz w:val="36"/>
          <w:szCs w:val="36"/>
          <w:cs/>
        </w:rPr>
        <w:t>วิไลลักษณ์ ประเสริฐกุล</w:t>
      </w:r>
      <w:r>
        <w:rPr>
          <w:rFonts w:ascii="TH SarabunPSK" w:eastAsia="SimHe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(สมาชิก</w:t>
      </w:r>
      <w:r>
        <w:rPr>
          <w:rFonts w:ascii="TH SarabunPSK" w:eastAsia="SimHei" w:hAnsi="TH SarabunPSK" w:cs="TH SarabunPSK"/>
          <w:b/>
          <w:bCs/>
          <w:sz w:val="36"/>
          <w:szCs w:val="36"/>
        </w:rPr>
        <w:t xml:space="preserve"> 3513</w:t>
      </w:r>
      <w:r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) เอื้อเฟื้อ</w:t>
      </w:r>
      <w:r w:rsidR="003D55A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ภาพและข้อมูล นายจักรทิพย์ ประเสริ</w:t>
      </w:r>
      <w:r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>ฐกุล (คุณปู่)</w:t>
      </w:r>
      <w:bookmarkStart w:id="0" w:name="_GoBack"/>
      <w:bookmarkEnd w:id="0"/>
    </w:p>
    <w:p w:rsidR="00481D80" w:rsidRDefault="00481D80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</w:p>
    <w:p w:rsidR="00125EF3" w:rsidRPr="00C33BE1" w:rsidRDefault="00125EF3" w:rsidP="00800416">
      <w:pPr>
        <w:spacing w:line="240" w:lineRule="auto"/>
        <w:rPr>
          <w:rFonts w:ascii="TH SarabunPSK" w:eastAsia="SimHei" w:hAnsi="TH SarabunPSK" w:cs="TH SarabunPSK"/>
          <w:b/>
          <w:bCs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sz w:val="36"/>
          <w:szCs w:val="36"/>
        </w:rPr>
        <w:t xml:space="preserve">*** </w:t>
      </w:r>
      <w:r w:rsidRPr="00C33BE1">
        <w:rPr>
          <w:rFonts w:ascii="TH SarabunPSK" w:eastAsia="SimHei" w:hAnsi="TH SarabunPSK" w:cs="TH SarabunPSK" w:hint="cs"/>
          <w:b/>
          <w:bCs/>
          <w:sz w:val="36"/>
          <w:szCs w:val="36"/>
          <w:cs/>
        </w:rPr>
        <w:t xml:space="preserve">เอกสารต้นฉบับ ได้รับการ </w:t>
      </w:r>
      <w:r w:rsidRPr="00C33BE1">
        <w:rPr>
          <w:rFonts w:ascii="TH SarabunPSK" w:eastAsia="SimHei" w:hAnsi="TH SarabunPSK" w:cs="TH SarabunPSK"/>
          <w:b/>
          <w:bCs/>
          <w:sz w:val="36"/>
          <w:szCs w:val="36"/>
        </w:rPr>
        <w:t>Edit</w:t>
      </w:r>
    </w:p>
    <w:p w:rsidR="005A5F95" w:rsidRPr="00C33BE1" w:rsidRDefault="00E1555E" w:rsidP="00800416">
      <w:pPr>
        <w:spacing w:line="240" w:lineRule="auto"/>
        <w:jc w:val="center"/>
        <w:rPr>
          <w:rFonts w:ascii="TH SarabunPSK" w:eastAsia="SimHei" w:hAnsi="TH SarabunPSK" w:cs="TH SarabunPSK"/>
          <w:b/>
          <w:bCs/>
          <w:noProof/>
          <w:sz w:val="36"/>
          <w:szCs w:val="36"/>
        </w:rPr>
      </w:pPr>
      <w:r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C935372" wp14:editId="3AF54A2E">
            <wp:extent cx="1517904" cy="19629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ผเชิญ นิมิบุตร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75E"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t xml:space="preserve">    </w:t>
      </w:r>
      <w:r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F2B93A9" wp14:editId="75CCA923">
            <wp:extent cx="1447800" cy="20026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บุญชู เพียร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13" cy="199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F95" w:rsidRPr="00C33BE1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1347"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t xml:space="preserve">   </w:t>
      </w:r>
      <w:r w:rsidR="005A5F95"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7818F89" wp14:editId="506C634B">
            <wp:extent cx="1571110" cy="1964872"/>
            <wp:effectExtent l="0" t="0" r="0" b="0"/>
            <wp:docPr id="2" name="Picture 2" descr="I:\3 ชมรมเกษียณ\1 ข้อมูลลง web\2564 web เรื่องเล่า\จักรทิพ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3 ชมรมเกษียณ\1 ข้อมูลลง web\2564 web เรื่องเล่า\จักรทิพย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72" cy="19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85" w:rsidRPr="00C33BE1" w:rsidRDefault="005A5F95" w:rsidP="00800416">
      <w:pPr>
        <w:spacing w:line="240" w:lineRule="auto"/>
        <w:jc w:val="center"/>
        <w:rPr>
          <w:rFonts w:ascii="TH SarabunPSK" w:eastAsia="SimHei" w:hAnsi="TH SarabunPSK" w:cs="TH SarabunPSK"/>
          <w:b/>
          <w:bCs/>
          <w:sz w:val="36"/>
          <w:szCs w:val="36"/>
          <w:cs/>
        </w:rPr>
      </w:pPr>
      <w:r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t xml:space="preserve"> </w:t>
      </w:r>
      <w:r w:rsidR="0054675E" w:rsidRPr="00C33BE1">
        <w:rPr>
          <w:rFonts w:ascii="TH SarabunPSK" w:eastAsia="SimHei" w:hAnsi="TH SarabunPSK" w:cs="TH SarabunPSK"/>
          <w:b/>
          <w:bCs/>
          <w:noProof/>
          <w:sz w:val="36"/>
          <w:szCs w:val="36"/>
        </w:rPr>
        <w:t xml:space="preserve">    </w:t>
      </w:r>
    </w:p>
    <w:sectPr w:rsidR="00FC6485" w:rsidRPr="00C33BE1" w:rsidSect="00FE0FDC">
      <w:pgSz w:w="11906" w:h="16838" w:code="9"/>
      <w:pgMar w:top="567" w:right="851" w:bottom="567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B6B"/>
    <w:multiLevelType w:val="hybridMultilevel"/>
    <w:tmpl w:val="AFA2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EC"/>
    <w:rsid w:val="00054AFE"/>
    <w:rsid w:val="0010437C"/>
    <w:rsid w:val="00125EF3"/>
    <w:rsid w:val="00144911"/>
    <w:rsid w:val="002148D7"/>
    <w:rsid w:val="002203CE"/>
    <w:rsid w:val="00240EAA"/>
    <w:rsid w:val="00246B9E"/>
    <w:rsid w:val="002F21AB"/>
    <w:rsid w:val="00305A2C"/>
    <w:rsid w:val="00310F56"/>
    <w:rsid w:val="00351347"/>
    <w:rsid w:val="003D55A1"/>
    <w:rsid w:val="00471868"/>
    <w:rsid w:val="00474666"/>
    <w:rsid w:val="00481D80"/>
    <w:rsid w:val="004D2B52"/>
    <w:rsid w:val="004D31E8"/>
    <w:rsid w:val="0054675E"/>
    <w:rsid w:val="005A5F95"/>
    <w:rsid w:val="005F6385"/>
    <w:rsid w:val="00660040"/>
    <w:rsid w:val="006E6867"/>
    <w:rsid w:val="0072142D"/>
    <w:rsid w:val="00760318"/>
    <w:rsid w:val="007E2304"/>
    <w:rsid w:val="007E247A"/>
    <w:rsid w:val="00800416"/>
    <w:rsid w:val="00840FD0"/>
    <w:rsid w:val="00850A44"/>
    <w:rsid w:val="00917E39"/>
    <w:rsid w:val="00956B08"/>
    <w:rsid w:val="0097462B"/>
    <w:rsid w:val="00974AEC"/>
    <w:rsid w:val="009C684B"/>
    <w:rsid w:val="00A76FFC"/>
    <w:rsid w:val="00A92ED0"/>
    <w:rsid w:val="00AA77A9"/>
    <w:rsid w:val="00AC22D9"/>
    <w:rsid w:val="00AF70B8"/>
    <w:rsid w:val="00B3116B"/>
    <w:rsid w:val="00B53AC6"/>
    <w:rsid w:val="00B814E7"/>
    <w:rsid w:val="00B91128"/>
    <w:rsid w:val="00BB36DA"/>
    <w:rsid w:val="00C33BE1"/>
    <w:rsid w:val="00C47295"/>
    <w:rsid w:val="00C613D6"/>
    <w:rsid w:val="00C66417"/>
    <w:rsid w:val="00C72DC2"/>
    <w:rsid w:val="00CE5B6B"/>
    <w:rsid w:val="00CF79E6"/>
    <w:rsid w:val="00D17088"/>
    <w:rsid w:val="00D60A81"/>
    <w:rsid w:val="00D638A2"/>
    <w:rsid w:val="00DB0B13"/>
    <w:rsid w:val="00DD77DE"/>
    <w:rsid w:val="00E053DB"/>
    <w:rsid w:val="00E11B2F"/>
    <w:rsid w:val="00E1555E"/>
    <w:rsid w:val="00E37925"/>
    <w:rsid w:val="00E71210"/>
    <w:rsid w:val="00EA0166"/>
    <w:rsid w:val="00F03758"/>
    <w:rsid w:val="00F6139B"/>
    <w:rsid w:val="00F717E9"/>
    <w:rsid w:val="00FB3E00"/>
    <w:rsid w:val="00FC6485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3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C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1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3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C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1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5B39-FEF0-46FA-A824-28E845A4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2021-06-15T07:52:00Z</cp:lastPrinted>
  <dcterms:created xsi:type="dcterms:W3CDTF">2021-06-15T07:52:00Z</dcterms:created>
  <dcterms:modified xsi:type="dcterms:W3CDTF">2021-06-15T07:53:00Z</dcterms:modified>
</cp:coreProperties>
</file>